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3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9CF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广西图书馆学会2024年年会参会回执</w:t>
      </w:r>
    </w:p>
    <w:bookmarkEnd w:id="0"/>
    <w:tbl>
      <w:tblPr>
        <w:tblStyle w:val="2"/>
        <w:tblW w:w="55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997"/>
        <w:gridCol w:w="1956"/>
        <w:gridCol w:w="1239"/>
        <w:gridCol w:w="1764"/>
        <w:gridCol w:w="1531"/>
        <w:gridCol w:w="1407"/>
        <w:gridCol w:w="2039"/>
        <w:gridCol w:w="2757"/>
      </w:tblGrid>
      <w:tr w14:paraId="1A8D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7A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24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F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B4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联系电话</w:t>
            </w:r>
          </w:p>
          <w:p w14:paraId="08B2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9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A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住宿标准</w:t>
            </w:r>
          </w:p>
          <w:p w14:paraId="4412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（请在选择房型后打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A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是否参加</w:t>
            </w:r>
          </w:p>
          <w:p w14:paraId="658A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走读广西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  <w:lang w:val="en-US" w:eastAsia="zh-CN"/>
              </w:rPr>
              <w:t>活动</w:t>
            </w:r>
          </w:p>
          <w:p w14:paraId="4157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（是或否）</w:t>
            </w:r>
          </w:p>
        </w:tc>
        <w:tc>
          <w:tcPr>
            <w:tcW w:w="9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2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返程时间</w:t>
            </w:r>
          </w:p>
        </w:tc>
      </w:tr>
      <w:tr w14:paraId="4A87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0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0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F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2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单间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（间）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标间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（床）</w:t>
            </w:r>
          </w:p>
        </w:tc>
        <w:tc>
          <w:tcPr>
            <w:tcW w:w="6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4D6E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23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AD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A8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B6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9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9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F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0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6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w w:val="90"/>
                <w:sz w:val="28"/>
                <w:szCs w:val="28"/>
                <w:highlight w:val="none"/>
                <w:lang w:val="en-US" w:eastAsia="zh-CN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  <w:highlight w:val="none"/>
                <w:lang w:val="en-US" w:eastAsia="zh-CN"/>
              </w:rPr>
              <w:t>5日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w w:val="90"/>
                <w:sz w:val="28"/>
                <w:szCs w:val="28"/>
                <w:highlight w:val="none"/>
                <w:lang w:val="en-US" w:eastAsia="zh-CN"/>
              </w:rPr>
              <w:t>12月</w:t>
            </w:r>
            <w:r>
              <w:rPr>
                <w:rFonts w:hint="default" w:ascii="Times New Roman" w:hAnsi="Times New Roman" w:eastAsia="仿宋_GB2312" w:cs="Times New Roman"/>
                <w:w w:val="9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日</w:t>
            </w:r>
          </w:p>
        </w:tc>
      </w:tr>
    </w:tbl>
    <w:p w14:paraId="6E592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请于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前将回执发回邮箱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instrText xml:space="preserve"> HYPERLINK "mailto:gtxhf@126.com。预定1个床位的代表，如出现无法拼住的情形，将由代表" </w:instrTex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gtxhf@126.com</w:t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u w:val="none"/>
        </w:rPr>
        <w:t>。</w:t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u w:val="none"/>
          <w:lang w:eastAsia="zh-CN"/>
        </w:rPr>
        <w:t>预定</w:t>
      </w:r>
      <w:r>
        <w:rPr>
          <w:rStyle w:val="4"/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个床位的代表，如出现无法拼住的情形，将由代表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en-US" w:eastAsia="zh-CN"/>
        </w:rPr>
        <w:t>单独住宿。</w:t>
      </w:r>
    </w:p>
    <w:p w14:paraId="5F484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</w:p>
    <w:p w14:paraId="69D51959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TViYTliMzdlZjIxZmYyNmQ0MGEyNGViZmRkZTMifQ=="/>
  </w:docVars>
  <w:rsids>
    <w:rsidRoot w:val="00000000"/>
    <w:rsid w:val="6EE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2024-11-18T07:17:39Z</dcterms:created>
  <dc:creator>DELL</dc:creator>
  <cp:lastModifiedBy>Monet</cp:lastModifiedBy>
  <dcterms:modified xsi:type="dcterms:W3CDTF">2024-11-18T07:18:56Z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98C3D8A0CC274BA7BC78E79FBA2E5494_12</vt:lpwstr>
  </property>
</Properties>
</file>