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outlineLvl w:val="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附件1</w:t>
      </w:r>
    </w:p>
    <w:p>
      <w:pPr>
        <w:snapToGrid w:val="0"/>
        <w:spacing w:line="580" w:lineRule="exact"/>
        <w:jc w:val="center"/>
        <w:rPr>
          <w:rFonts w:ascii="方正小标宋简体" w:hAnsi="Calibri" w:eastAsia="方正小标宋简体"/>
          <w:bCs/>
          <w:color w:val="000000"/>
          <w:spacing w:val="20"/>
          <w:kern w:val="0"/>
          <w:sz w:val="44"/>
          <w:szCs w:val="44"/>
        </w:rPr>
      </w:pPr>
    </w:p>
    <w:p>
      <w:pPr>
        <w:snapToGrid w:val="0"/>
        <w:spacing w:line="580" w:lineRule="exact"/>
        <w:jc w:val="center"/>
        <w:rPr>
          <w:rFonts w:ascii="方正小标宋简体" w:hAnsi="Calibri" w:eastAsia="方正小标宋简体"/>
          <w:bCs/>
          <w:color w:val="000000"/>
          <w:spacing w:val="2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bCs/>
          <w:color w:val="000000"/>
          <w:spacing w:val="20"/>
          <w:kern w:val="0"/>
          <w:sz w:val="44"/>
          <w:szCs w:val="44"/>
        </w:rPr>
        <w:t>2020年广西伴手礼创意设计大赛</w:t>
      </w:r>
    </w:p>
    <w:p>
      <w:pPr>
        <w:snapToGrid w:val="0"/>
        <w:spacing w:line="580" w:lineRule="exact"/>
        <w:jc w:val="center"/>
        <w:rPr>
          <w:rFonts w:ascii="方正小标宋简体" w:hAnsi="Calibri" w:eastAsia="方正小标宋简体"/>
          <w:bCs/>
          <w:color w:val="000000"/>
          <w:spacing w:val="20"/>
          <w:kern w:val="0"/>
          <w:sz w:val="44"/>
          <w:szCs w:val="44"/>
        </w:rPr>
      </w:pPr>
      <w:r>
        <w:rPr>
          <w:rFonts w:hint="eastAsia" w:ascii="方正小标宋简体" w:hAnsi="Calibri" w:eastAsia="方正小标宋简体"/>
          <w:bCs/>
          <w:color w:val="000000"/>
          <w:spacing w:val="20"/>
          <w:kern w:val="0"/>
          <w:sz w:val="44"/>
          <w:szCs w:val="44"/>
        </w:rPr>
        <w:t>参赛报名表</w:t>
      </w:r>
    </w:p>
    <w:bookmarkEnd w:id="0"/>
    <w:p>
      <w:pPr>
        <w:snapToGrid w:val="0"/>
        <w:spacing w:line="580" w:lineRule="exact"/>
        <w:jc w:val="center"/>
        <w:rPr>
          <w:rFonts w:ascii="楷体_GB2312" w:hAnsi="Calibri" w:eastAsia="楷体_GB2312"/>
          <w:b/>
          <w:color w:val="000000"/>
          <w:kern w:val="0"/>
          <w:sz w:val="44"/>
          <w:szCs w:val="44"/>
        </w:rPr>
      </w:pPr>
    </w:p>
    <w:tbl>
      <w:tblPr>
        <w:tblStyle w:val="2"/>
        <w:tblpPr w:leftFromText="180" w:rightFromText="180" w:vertAnchor="text" w:horzAnchor="page" w:tblpXSpec="center" w:tblpY="17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562"/>
        <w:gridCol w:w="479"/>
        <w:gridCol w:w="225"/>
        <w:gridCol w:w="520"/>
        <w:gridCol w:w="701"/>
        <w:gridCol w:w="861"/>
        <w:gridCol w:w="1220"/>
        <w:gridCol w:w="2407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pct"/>
          <w:trHeight w:val="2963" w:hRule="atLeast"/>
        </w:trPr>
        <w:tc>
          <w:tcPr>
            <w:tcW w:w="15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参赛作品类别</w:t>
            </w:r>
          </w:p>
        </w:tc>
        <w:tc>
          <w:tcPr>
            <w:tcW w:w="34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文化文物类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sym w:font="Wingdings" w:char="F0A8"/>
            </w:r>
          </w:p>
          <w:p>
            <w:pPr>
              <w:spacing w:line="400" w:lineRule="exact"/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景区城市类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sym w:font="Wingdings" w:char="F0A8"/>
            </w:r>
          </w:p>
          <w:p>
            <w:pPr>
              <w:spacing w:line="400" w:lineRule="exact"/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乡村民俗类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sym w:font="Wingdings" w:char="F0A8"/>
            </w:r>
          </w:p>
          <w:p>
            <w:pPr>
              <w:spacing w:line="400" w:lineRule="exact"/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生活创意类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sym w:font="Wingdings" w:char="F0A8"/>
            </w:r>
          </w:p>
          <w:p>
            <w:pPr>
              <w:spacing w:line="400" w:lineRule="exact"/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融合创新类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sym w:font="Wingdings" w:char="F0A8"/>
            </w:r>
          </w:p>
          <w:p>
            <w:pPr>
              <w:spacing w:line="400" w:lineRule="exact"/>
              <w:ind w:firstLine="840" w:firstLineChars="300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红色创意类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pct"/>
          <w:trHeight w:val="701" w:hRule="atLeast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企业参赛</w:t>
            </w:r>
          </w:p>
        </w:tc>
        <w:tc>
          <w:tcPr>
            <w:tcW w:w="14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80"/>
              </w:tabs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</w:rPr>
              <w:t>是</w:t>
            </w:r>
            <w:r>
              <w:rPr>
                <w:rFonts w:ascii="Calibri" w:hAnsi="Calibri" w:eastAsia="仿宋_GB2312"/>
                <w:sz w:val="24"/>
              </w:rPr>
              <w:sym w:font="Wingdings" w:char="F0A8"/>
            </w:r>
            <w:r>
              <w:rPr>
                <w:rFonts w:ascii="Calibri" w:hAnsi="Calibri" w:eastAsia="仿宋_GB2312"/>
                <w:sz w:val="24"/>
              </w:rPr>
              <w:t xml:space="preserve">   </w:t>
            </w:r>
            <w:r>
              <w:rPr>
                <w:rFonts w:hint="eastAsia" w:ascii="Calibri" w:hAnsi="Calibri" w:eastAsia="仿宋_GB2312"/>
                <w:sz w:val="24"/>
              </w:rPr>
              <w:t>否</w:t>
            </w:r>
            <w:r>
              <w:rPr>
                <w:rFonts w:ascii="Calibri" w:hAnsi="Calibri" w:eastAsia="仿宋_GB2312"/>
                <w:sz w:val="24"/>
              </w:rPr>
              <w:sym w:font="Wingdings" w:char="F0A8"/>
            </w:r>
            <w:r>
              <w:rPr>
                <w:rFonts w:ascii="Calibri" w:hAnsi="Calibri" w:eastAsia="仿宋_GB2312"/>
                <w:sz w:val="24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0"/>
              </w:tabs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个人、团体参赛</w:t>
            </w: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0"/>
              </w:tabs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</w:rPr>
              <w:t>是</w:t>
            </w:r>
            <w:r>
              <w:rPr>
                <w:rFonts w:ascii="Calibri" w:hAnsi="Calibri" w:eastAsia="仿宋_GB2312"/>
                <w:sz w:val="24"/>
              </w:rPr>
              <w:sym w:font="Wingdings" w:char="F0A8"/>
            </w:r>
            <w:r>
              <w:rPr>
                <w:rFonts w:ascii="Calibri" w:hAnsi="Calibri" w:eastAsia="仿宋_GB2312"/>
                <w:sz w:val="24"/>
              </w:rPr>
              <w:t xml:space="preserve">   </w:t>
            </w:r>
            <w:r>
              <w:rPr>
                <w:rFonts w:hint="eastAsia" w:ascii="Calibri" w:hAnsi="Calibri" w:eastAsia="仿宋_GB2312"/>
                <w:sz w:val="24"/>
              </w:rPr>
              <w:t>否</w:t>
            </w:r>
            <w:r>
              <w:rPr>
                <w:rFonts w:ascii="Calibri" w:hAnsi="Calibri" w:eastAsia="仿宋_GB2312"/>
                <w:sz w:val="24"/>
              </w:rPr>
              <w:sym w:font="Wingdings" w:char="F0A8"/>
            </w:r>
            <w:r>
              <w:rPr>
                <w:rFonts w:ascii="Calibri" w:hAnsi="Calibri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pct"/>
          <w:trHeight w:val="684" w:hRule="atLeast"/>
        </w:trPr>
        <w:tc>
          <w:tcPr>
            <w:tcW w:w="234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80"/>
              </w:tabs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作品已商品化量产销售</w:t>
            </w:r>
          </w:p>
        </w:tc>
        <w:tc>
          <w:tcPr>
            <w:tcW w:w="26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0"/>
              </w:tabs>
              <w:ind w:firstLine="480" w:firstLineChars="200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</w:rPr>
              <w:t>是</w:t>
            </w:r>
            <w:r>
              <w:rPr>
                <w:rFonts w:ascii="Calibri" w:hAnsi="Calibri" w:eastAsia="仿宋_GB2312"/>
                <w:sz w:val="24"/>
              </w:rPr>
              <w:sym w:font="Wingdings" w:char="F0A8"/>
            </w:r>
            <w:r>
              <w:rPr>
                <w:rFonts w:ascii="Calibri" w:hAnsi="Calibri" w:eastAsia="仿宋_GB2312"/>
                <w:sz w:val="24"/>
              </w:rPr>
              <w:t xml:space="preserve">             </w:t>
            </w:r>
            <w:r>
              <w:rPr>
                <w:rFonts w:hint="eastAsia" w:ascii="Calibri" w:hAnsi="Calibri" w:eastAsia="仿宋_GB2312"/>
                <w:sz w:val="24"/>
              </w:rPr>
              <w:t>否</w:t>
            </w:r>
            <w:r>
              <w:rPr>
                <w:rFonts w:ascii="Calibri" w:hAnsi="Calibri" w:eastAsia="仿宋_GB2312"/>
                <w:sz w:val="24"/>
              </w:rPr>
              <w:sym w:font="Wingdings" w:char="F0A8"/>
            </w:r>
            <w:r>
              <w:rPr>
                <w:rFonts w:ascii="Calibri" w:hAnsi="Calibri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pct"/>
          <w:trHeight w:val="1146" w:hRule="atLeast"/>
        </w:trPr>
        <w:tc>
          <w:tcPr>
            <w:tcW w:w="1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参赛单位名称或团体（个人）姓名</w:t>
            </w:r>
          </w:p>
          <w:p>
            <w:pPr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Cs w:val="21"/>
              </w:rPr>
              <w:t>（最多不能超过五个人名）</w:t>
            </w:r>
          </w:p>
        </w:tc>
        <w:tc>
          <w:tcPr>
            <w:tcW w:w="33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授权联系人</w:t>
            </w:r>
          </w:p>
        </w:tc>
        <w:tc>
          <w:tcPr>
            <w:tcW w:w="11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ascii="Calibri" w:hAnsi="Calibri" w:eastAsia="仿宋_GB2312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pct"/>
          <w:trHeight w:val="689" w:hRule="atLeast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E-mail</w:t>
            </w:r>
          </w:p>
        </w:tc>
        <w:tc>
          <w:tcPr>
            <w:tcW w:w="40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pct"/>
          <w:trHeight w:val="714" w:hRule="atLeast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40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pct"/>
          <w:trHeight w:val="944" w:hRule="atLeast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0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是否退还</w:t>
            </w:r>
          </w:p>
        </w:tc>
        <w:tc>
          <w:tcPr>
            <w:tcW w:w="2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作品需退还</w:t>
            </w:r>
            <w:r>
              <w:rPr>
                <w:rFonts w:ascii="Calibri" w:hAnsi="Calibri" w:eastAsia="仿宋_GB2312"/>
                <w:sz w:val="24"/>
              </w:rPr>
              <w:t xml:space="preserve">    </w:t>
            </w:r>
            <w:r>
              <w:rPr>
                <w:rFonts w:ascii="Calibri" w:hAnsi="Calibri" w:eastAsia="仿宋_GB2312"/>
                <w:sz w:val="24"/>
              </w:rPr>
              <w:sym w:font="Wingdings" w:char="F0A8"/>
            </w:r>
            <w:r>
              <w:rPr>
                <w:rFonts w:ascii="Calibri" w:hAnsi="Calibri" w:eastAsia="仿宋_GB2312"/>
                <w:sz w:val="24"/>
              </w:rPr>
              <w:t xml:space="preserve"> </w:t>
            </w:r>
          </w:p>
          <w:p>
            <w:pPr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</w:rPr>
              <w:t>作品无需退还</w:t>
            </w:r>
            <w:r>
              <w:rPr>
                <w:rFonts w:ascii="Calibri" w:hAnsi="Calibri" w:eastAsia="仿宋_GB2312"/>
                <w:sz w:val="24"/>
              </w:rPr>
              <w:t xml:space="preserve">  </w:t>
            </w:r>
            <w:r>
              <w:rPr>
                <w:rFonts w:ascii="Calibri" w:hAnsi="Calibri" w:eastAsia="仿宋_GB2312"/>
                <w:sz w:val="24"/>
              </w:rPr>
              <w:sym w:font="Wingdings" w:char="F0A8"/>
            </w:r>
            <w:r>
              <w:rPr>
                <w:rFonts w:ascii="Calibri" w:hAnsi="Calibri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pct"/>
          <w:trHeight w:val="1200" w:hRule="atLeast"/>
        </w:trPr>
        <w:tc>
          <w:tcPr>
            <w:tcW w:w="15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创意表达关键词</w:t>
            </w:r>
          </w:p>
          <w:p>
            <w:pPr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Cs w:val="21"/>
              </w:rPr>
              <w:t>（</w:t>
            </w:r>
            <w:r>
              <w:rPr>
                <w:rFonts w:ascii="Calibri" w:hAnsi="Calibri" w:eastAsia="仿宋_GB2312"/>
                <w:szCs w:val="21"/>
              </w:rPr>
              <w:t>5</w:t>
            </w:r>
            <w:r>
              <w:rPr>
                <w:rFonts w:hint="eastAsia" w:ascii="Calibri" w:hAnsi="Calibri" w:eastAsia="仿宋_GB2312"/>
                <w:szCs w:val="21"/>
              </w:rPr>
              <w:t>个关键词）</w:t>
            </w:r>
          </w:p>
        </w:tc>
        <w:tc>
          <w:tcPr>
            <w:tcW w:w="34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pct"/>
          <w:trHeight w:val="7503" w:hRule="atLeast"/>
        </w:trPr>
        <w:tc>
          <w:tcPr>
            <w:tcW w:w="49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作品创意说明</w:t>
            </w:r>
            <w:r>
              <w:rPr>
                <w:rFonts w:hint="eastAsia" w:ascii="Calibri" w:hAnsi="Calibri" w:eastAsia="仿宋_GB2312"/>
                <w:sz w:val="28"/>
                <w:szCs w:val="28"/>
              </w:rPr>
              <w:t>（</w:t>
            </w:r>
            <w:r>
              <w:rPr>
                <w:rFonts w:ascii="Calibri" w:hAnsi="Calibri" w:eastAsia="仿宋_GB2312"/>
                <w:sz w:val="28"/>
                <w:szCs w:val="28"/>
              </w:rPr>
              <w:t>200</w:t>
            </w:r>
            <w:r>
              <w:rPr>
                <w:rFonts w:hint="eastAsia" w:ascii="Calibri" w:hAnsi="Calibri" w:eastAsia="仿宋_GB2312"/>
                <w:sz w:val="28"/>
                <w:szCs w:val="28"/>
              </w:rPr>
              <w:t>字以内）：</w:t>
            </w:r>
          </w:p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报名单位（或个人）签章：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2905760</wp:posOffset>
            </wp:positionH>
            <wp:positionV relativeFrom="paragraph">
              <wp:posOffset>4894580</wp:posOffset>
            </wp:positionV>
            <wp:extent cx="1607820" cy="1607820"/>
            <wp:effectExtent l="0" t="0" r="7620" b="7620"/>
            <wp:wrapTight wrapText="bothSides">
              <wp:wrapPolygon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580" w:lineRule="exact"/>
        <w:ind w:firstLine="2240" w:firstLineChars="7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扫描二维码下载电子版报名材料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F6EEC"/>
    <w:rsid w:val="1E5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兔子吃草</dc:creator>
  <cp:lastModifiedBy>兔子吃草</cp:lastModifiedBy>
  <dcterms:modified xsi:type="dcterms:W3CDTF">2020-08-14T09:06:06Z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